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070"/>
        </w:tabs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070"/>
        </w:tabs>
        <w:spacing w:after="240" w:lineRule="auto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January 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Dear Councillor, </w:t>
        <w:tab/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You are summoned to attend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meeting of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Islip Parish Council on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Tuesday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January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 from 19.30 at Islip Village Hall.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Yours sincerely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ourgette" w:cs="Courgette" w:eastAsia="Courgette" w:hAnsi="Courgette"/>
          <w:b w:val="1"/>
          <w:bCs w:val="1"/>
          <w:sz w:val="34"/>
          <w:szCs w:val="34"/>
          <w:rtl w:val="0"/>
        </w:rPr>
        <w:t xml:space="preserve">E Kearney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t xml:space="preserve">Parish Clerk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APOLOGIES.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be received. </w:t>
      </w:r>
    </w:p>
    <w:p w:rsidR="00000000" w:rsidDel="00000000" w:rsidP="00000000" w:rsidRDefault="00000000" w:rsidRPr="00000000" w14:paraId="0000000C">
      <w:pPr>
        <w:ind w:left="36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DECLARATIONS OF INTEREST &amp; APPLICATIONS FOR DISPENSATION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receive any Declarations of Interest</w:t>
      </w:r>
    </w:p>
    <w:p w:rsidR="00000000" w:rsidDel="00000000" w:rsidP="00000000" w:rsidRDefault="00000000" w:rsidRPr="00000000" w14:paraId="0000000F">
      <w:pPr>
        <w:ind w:left="36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confirm as a true record the minutes of the meeting held on 11th November and the extraordinary meeting held on 2nd December.</w:t>
      </w:r>
    </w:p>
    <w:p w:rsidR="00000000" w:rsidDel="00000000" w:rsidP="00000000" w:rsidRDefault="00000000" w:rsidRPr="00000000" w14:paraId="00000012">
      <w:pPr>
        <w:ind w:left="36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COUNCILLOR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receive an update from those present. </w:t>
      </w:r>
    </w:p>
    <w:p w:rsidR="00000000" w:rsidDel="00000000" w:rsidP="00000000" w:rsidRDefault="00000000" w:rsidRPr="00000000" w14:paraId="00000015">
      <w:pPr>
        <w:ind w:left="36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PUBLIC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Members of the public may make representations to items listed on the agenda. </w:t>
      </w:r>
    </w:p>
    <w:p w:rsidR="00000000" w:rsidDel="00000000" w:rsidP="00000000" w:rsidRDefault="00000000" w:rsidRPr="00000000" w14:paraId="00000018">
      <w:pPr>
        <w:ind w:left="36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PLANNING </w:t>
      </w:r>
    </w:p>
    <w:p w:rsidR="00000000" w:rsidDel="00000000" w:rsidP="00000000" w:rsidRDefault="00000000" w:rsidRPr="00000000" w14:paraId="0000001A">
      <w:pP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NOTE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the update with application 25/02918/OUT Land at Islip Fuel Depot and agree next steps. </w:t>
      </w:r>
    </w:p>
    <w:p w:rsidR="00000000" w:rsidDel="00000000" w:rsidP="00000000" w:rsidRDefault="00000000" w:rsidRPr="00000000" w14:paraId="0000001B">
      <w:pPr>
        <w:ind w:left="36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MID CHERWELL MODIFIED NEIGHBOURHOOD PLAN</w:t>
      </w:r>
    </w:p>
    <w:p w:rsidR="00000000" w:rsidDel="00000000" w:rsidP="00000000" w:rsidRDefault="00000000" w:rsidRPr="00000000" w14:paraId="0000001D">
      <w:pP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note and agree on next steps, including any formal response required.</w:t>
      </w:r>
    </w:p>
    <w:p w:rsidR="00000000" w:rsidDel="00000000" w:rsidP="00000000" w:rsidRDefault="00000000" w:rsidRPr="00000000" w14:paraId="0000001E">
      <w:pPr>
        <w:ind w:left="36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VILLAGE MATTERS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Playground - Basket Swing and Gate quotations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review the quotations and agree how to proceed.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Landscaping - Tree Survey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receive the tree survey and agree if there are any further trees to be included.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Traffic Calming Measures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receive an update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Items for the Newsletter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confirm items to be included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BUDGET 2026-27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review the draft budget and approve. </w:t>
      </w:r>
    </w:p>
    <w:p w:rsidR="00000000" w:rsidDel="00000000" w:rsidP="00000000" w:rsidRDefault="00000000" w:rsidRPr="00000000" w14:paraId="0000002B">
      <w:pPr>
        <w:ind w:left="36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PRECEPT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review the precept request and agree on this year's request.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FINANCIAL MATTERS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note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08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The Finance Report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08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Income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08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Budget Update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08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2026-27 allotment payments </w:t>
      </w:r>
    </w:p>
    <w:p w:rsidR="00000000" w:rsidDel="00000000" w:rsidP="00000000" w:rsidRDefault="00000000" w:rsidRPr="00000000" w14:paraId="00000039">
      <w:pPr>
        <w:ind w:left="108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CASHBOOK PAYMENTS</w:t>
      </w:r>
    </w:p>
    <w:p w:rsidR="00000000" w:rsidDel="00000000" w:rsidP="00000000" w:rsidRDefault="00000000" w:rsidRPr="00000000" w14:paraId="0000003B">
      <w:pPr>
        <w:ind w:left="0" w:firstLine="72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approve payments of the January 2026 cashbook.</w:t>
      </w:r>
    </w:p>
    <w:p w:rsidR="00000000" w:rsidDel="00000000" w:rsidP="00000000" w:rsidRDefault="00000000" w:rsidRPr="00000000" w14:paraId="0000003C">
      <w:pPr>
        <w:ind w:left="0" w:firstLine="72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CLERK’S APPRAISAL </w:t>
      </w:r>
    </w:p>
    <w:p w:rsidR="00000000" w:rsidDel="00000000" w:rsidP="00000000" w:rsidRDefault="00000000" w:rsidRPr="00000000" w14:paraId="0000003E">
      <w:pPr>
        <w:ind w:firstLine="72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note the date set </w:t>
      </w:r>
    </w:p>
    <w:p w:rsidR="00000000" w:rsidDel="00000000" w:rsidP="00000000" w:rsidRDefault="00000000" w:rsidRPr="00000000" w14:paraId="0000003F">
      <w:pPr>
        <w:ind w:firstLine="72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DATE OF THE NEXT MEETING</w:t>
      </w:r>
    </w:p>
    <w:p w:rsidR="00000000" w:rsidDel="00000000" w:rsidP="00000000" w:rsidRDefault="00000000" w:rsidRPr="00000000" w14:paraId="00000041">
      <w:pPr>
        <w:ind w:left="36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The next meeting of the Parish Council will be held 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Tuesday 10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February 2026 at 7.30pm.</w:t>
      </w:r>
    </w:p>
    <w:p w:rsidR="00000000" w:rsidDel="00000000" w:rsidP="00000000" w:rsidRDefault="00000000" w:rsidRPr="00000000" w14:paraId="00000042">
      <w:pPr>
        <w:ind w:left="360" w:firstLine="0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Residents wishing to raise an issue pertaining to an agenda item detailed above are invited to send it in writing to the Clerk at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0000ff"/>
            <w:sz w:val="26"/>
            <w:szCs w:val="26"/>
            <w:u w:val="single"/>
            <w:rtl w:val="0"/>
          </w:rPr>
          <w:t xml:space="preserve">clerk@islipparishcouncil.gov.uk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352" w:top="28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gett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bCs w:val="1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1"/>
        <w:bCs w:val="1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cs="Arial" w:eastAsia="Arial" w:hAnsi="Arial"/>
        <w:b w:val="0"/>
        <w:bCs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360" w:hanging="360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otnoteCharacters" w:customStyle="1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lang w:eastAsia="en-US"/>
    </w:rPr>
  </w:style>
  <w:style w:type="character" w:styleId="itwtqi23ioopmk3o6ert" w:customStyle="1">
    <w:name w:val="itwtqi_23ioopmk3o6er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listparagraph" w:customStyle="1">
    <w:name w:val="x_msolistparagraph"/>
    <w:basedOn w:val="Normal"/>
    <w:pPr>
      <w:suppressAutoHyphens w:val="1"/>
      <w:spacing w:after="100" w:afterAutospacing="1" w:before="100" w:beforeAutospacing="1"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ListParagraph">
    <w:name w:val="List Paragraph"/>
    <w:basedOn w:val="Normal"/>
    <w:pPr>
      <w:suppressAutoHyphens w:val="1"/>
      <w:spacing w:line="1" w:lineRule="atLeast"/>
      <w:ind w:left="720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Footer">
    <w:name w:val="footer"/>
    <w:basedOn w:val="Normal"/>
    <w:qFormat w:val="1"/>
    <w:pPr>
      <w:tabs>
        <w:tab w:val="center" w:pos="4513"/>
        <w:tab w:val="right" w:pos="9026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FooterChar" w:customStyle="1">
    <w:name w:val="Footer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qFormat w:val="1"/>
    <w:pPr>
      <w:tabs>
        <w:tab w:val="center" w:pos="4513"/>
        <w:tab w:val="right" w:pos="9026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character" w:styleId="HeaderChar" w:customStyle="1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Default" w:customStyle="1">
    <w:name w:val="Default"/>
    <w:rsid w:val="002F1F00"/>
    <w:pPr>
      <w:autoSpaceDE w:val="0"/>
      <w:autoSpaceDN w:val="0"/>
      <w:adjustRightInd w:val="0"/>
    </w:pPr>
    <w:rPr>
      <w:rFonts w:ascii="Open Sans" w:cs="Open Sans" w:hAnsi="Open Sans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lerk@islipparishcouncil.gov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9BQd5Nl+atn5a6SufvCIH7ZLw==">CgMxLjA4AHIhMWdEeEpVTHBxeURBSUdSN1VUdHFxUVdaYTZrbnhaaGFi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2025-11-05T15:40:00Z</dcterms:created>
  <dc:creator>Michael</dc:creator>
</cp:coreProperties>
</file>